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24966" w14:textId="417BD3D8" w:rsidR="00D2290E" w:rsidRPr="00EE1E87" w:rsidRDefault="00D2290E" w:rsidP="00D2290E">
      <w:pPr>
        <w:spacing w:before="60" w:after="60" w:line="259" w:lineRule="auto"/>
        <w:ind w:left="3969" w:hanging="3969"/>
        <w:jc w:val="right"/>
        <w:rPr>
          <w:rFonts w:ascii="Arial" w:eastAsia="Arial Unicode MS" w:hAnsi="Arial" w:cs="Arial"/>
          <w:bCs/>
          <w:sz w:val="20"/>
          <w:szCs w:val="20"/>
        </w:rPr>
      </w:pPr>
      <w:r w:rsidRPr="00EE1E87">
        <w:rPr>
          <w:rFonts w:ascii="Arial" w:hAnsi="Arial" w:cs="Arial"/>
          <w:bCs/>
          <w:sz w:val="20"/>
          <w:szCs w:val="20"/>
          <w:u w:val="single"/>
        </w:rPr>
        <w:t xml:space="preserve">Załącznik nr </w:t>
      </w:r>
      <w:r>
        <w:rPr>
          <w:rFonts w:ascii="Arial" w:hAnsi="Arial" w:cs="Arial"/>
          <w:bCs/>
          <w:sz w:val="20"/>
          <w:szCs w:val="20"/>
          <w:u w:val="single"/>
        </w:rPr>
        <w:t>9</w:t>
      </w:r>
      <w:r w:rsidRPr="00EE1E87">
        <w:rPr>
          <w:rFonts w:ascii="Arial" w:hAnsi="Arial" w:cs="Arial"/>
          <w:bCs/>
          <w:sz w:val="20"/>
          <w:szCs w:val="20"/>
        </w:rPr>
        <w:t xml:space="preserve"> do Umowy </w:t>
      </w:r>
      <w:r w:rsidRPr="00EE1E87">
        <w:rPr>
          <w:rFonts w:ascii="Arial" w:hAnsi="Arial" w:cs="Arial"/>
          <w:sz w:val="20"/>
          <w:szCs w:val="20"/>
        </w:rPr>
        <w:t>nr ../..</w:t>
      </w:r>
    </w:p>
    <w:p w14:paraId="3D669038" w14:textId="37E3D5C2" w:rsidR="00D2290E" w:rsidRPr="00EE1E87" w:rsidRDefault="00D2290E" w:rsidP="00D2290E">
      <w:pPr>
        <w:spacing w:before="60" w:after="60" w:line="259" w:lineRule="auto"/>
        <w:ind w:left="3969" w:hanging="3969"/>
        <w:jc w:val="right"/>
        <w:rPr>
          <w:rFonts w:ascii="Arial" w:hAnsi="Arial" w:cs="Arial"/>
          <w:bCs/>
          <w:sz w:val="20"/>
          <w:szCs w:val="20"/>
        </w:rPr>
      </w:pPr>
      <w:r w:rsidRPr="00EE1E87">
        <w:rPr>
          <w:rFonts w:ascii="Arial" w:hAnsi="Arial" w:cs="Arial"/>
          <w:bCs/>
          <w:sz w:val="20"/>
          <w:szCs w:val="20"/>
        </w:rPr>
        <w:t xml:space="preserve">– </w:t>
      </w:r>
      <w:r>
        <w:rPr>
          <w:rFonts w:ascii="Arial" w:hAnsi="Arial" w:cs="Arial"/>
          <w:bCs/>
          <w:sz w:val="20"/>
          <w:szCs w:val="20"/>
        </w:rPr>
        <w:t>Załącznik nr 1</w:t>
      </w:r>
    </w:p>
    <w:p w14:paraId="4097659F" w14:textId="77777777" w:rsidR="00D2290E" w:rsidRDefault="00D2290E" w:rsidP="00034EF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E16B224" w14:textId="5489ABFA" w:rsidR="00171B84" w:rsidRPr="00A7683A" w:rsidRDefault="00C46D28" w:rsidP="00034EF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7683A">
        <w:rPr>
          <w:rFonts w:ascii="Arial" w:hAnsi="Arial" w:cs="Arial"/>
          <w:b/>
          <w:bCs/>
          <w:sz w:val="20"/>
          <w:szCs w:val="20"/>
        </w:rPr>
        <w:t>Program szkoleniowy</w:t>
      </w:r>
      <w:r w:rsidR="00BC3E77">
        <w:rPr>
          <w:rFonts w:ascii="Arial" w:hAnsi="Arial" w:cs="Arial"/>
          <w:b/>
          <w:bCs/>
          <w:sz w:val="20"/>
          <w:szCs w:val="20"/>
        </w:rPr>
        <w:t xml:space="preserve"> i platforma szkoleniowa</w:t>
      </w:r>
    </w:p>
    <w:p w14:paraId="4A04D854" w14:textId="77777777" w:rsidR="007D42A2" w:rsidRPr="00A7683A" w:rsidRDefault="007D42A2" w:rsidP="00034EF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545766E" w14:textId="36803BC6" w:rsidR="00045903" w:rsidRPr="00A7683A" w:rsidRDefault="00045903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Zamawiający oczekuje skutecznego przeszkolenia wskazanej niżej grupy Użytkowników Systemu</w:t>
      </w:r>
      <w:r w:rsidR="0029347F" w:rsidRPr="00A7683A">
        <w:rPr>
          <w:rFonts w:ascii="Arial" w:hAnsi="Arial" w:cs="Arial"/>
          <w:sz w:val="20"/>
          <w:szCs w:val="20"/>
        </w:rPr>
        <w:t>, w określonych zakresach tematycznych</w:t>
      </w:r>
      <w:r w:rsidRPr="00A7683A">
        <w:rPr>
          <w:rFonts w:ascii="Arial" w:hAnsi="Arial" w:cs="Arial"/>
          <w:sz w:val="20"/>
          <w:szCs w:val="20"/>
        </w:rPr>
        <w:t>:</w:t>
      </w:r>
    </w:p>
    <w:p w14:paraId="5718F23E" w14:textId="365F94F0" w:rsidR="00045903" w:rsidRPr="00A7683A" w:rsidRDefault="00045903" w:rsidP="00034EFA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Użytkowni</w:t>
      </w:r>
      <w:r w:rsidR="0029347F" w:rsidRPr="00A7683A">
        <w:rPr>
          <w:rFonts w:ascii="Arial" w:hAnsi="Arial" w:cs="Arial"/>
          <w:sz w:val="20"/>
          <w:szCs w:val="20"/>
        </w:rPr>
        <w:t>cy</w:t>
      </w:r>
      <w:r w:rsidRPr="00A7683A">
        <w:rPr>
          <w:rFonts w:ascii="Arial" w:hAnsi="Arial" w:cs="Arial"/>
          <w:sz w:val="20"/>
          <w:szCs w:val="20"/>
        </w:rPr>
        <w:t xml:space="preserve"> </w:t>
      </w:r>
      <w:r w:rsidR="0029347F" w:rsidRPr="00A7683A">
        <w:rPr>
          <w:rFonts w:ascii="Arial" w:hAnsi="Arial" w:cs="Arial"/>
          <w:sz w:val="20"/>
          <w:szCs w:val="20"/>
        </w:rPr>
        <w:t>WKW poziom podstawowy</w:t>
      </w:r>
      <w:r w:rsidR="00CB30C1" w:rsidRPr="00A7683A">
        <w:rPr>
          <w:rFonts w:ascii="Arial" w:hAnsi="Arial" w:cs="Arial"/>
          <w:sz w:val="20"/>
          <w:szCs w:val="20"/>
        </w:rPr>
        <w:t xml:space="preserve"> –</w:t>
      </w:r>
      <w:r w:rsidR="0029347F" w:rsidRPr="00A7683A">
        <w:rPr>
          <w:rFonts w:ascii="Arial" w:hAnsi="Arial" w:cs="Arial"/>
          <w:sz w:val="20"/>
          <w:szCs w:val="20"/>
        </w:rPr>
        <w:t xml:space="preserve"> </w:t>
      </w:r>
      <w:r w:rsidR="00CB30C1" w:rsidRPr="00A7683A">
        <w:rPr>
          <w:rFonts w:ascii="Arial" w:hAnsi="Arial" w:cs="Arial"/>
          <w:sz w:val="20"/>
          <w:szCs w:val="20"/>
        </w:rPr>
        <w:t>ob</w:t>
      </w:r>
      <w:r w:rsidR="0029347F" w:rsidRPr="00A7683A">
        <w:rPr>
          <w:rFonts w:ascii="Arial" w:hAnsi="Arial" w:cs="Arial"/>
          <w:sz w:val="20"/>
          <w:szCs w:val="20"/>
        </w:rPr>
        <w:t>sługa SOWKW</w:t>
      </w:r>
      <w:r w:rsidR="007D42A2" w:rsidRPr="00A7683A">
        <w:rPr>
          <w:rFonts w:ascii="Arial" w:hAnsi="Arial" w:cs="Arial"/>
          <w:sz w:val="20"/>
          <w:szCs w:val="20"/>
        </w:rPr>
        <w:t>.</w:t>
      </w:r>
    </w:p>
    <w:p w14:paraId="30CDB4A4" w14:textId="71DEAD87" w:rsidR="0029347F" w:rsidRPr="00A7683A" w:rsidRDefault="0029347F" w:rsidP="00034EFA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Użytkownicy WKW poziom zawansowany</w:t>
      </w:r>
      <w:r w:rsidR="00C008F9" w:rsidRPr="00A7683A">
        <w:rPr>
          <w:rFonts w:ascii="Arial" w:hAnsi="Arial" w:cs="Arial"/>
          <w:sz w:val="20"/>
          <w:szCs w:val="20"/>
        </w:rPr>
        <w:t xml:space="preserve"> –</w:t>
      </w:r>
      <w:r w:rsidRPr="00A7683A">
        <w:rPr>
          <w:rFonts w:ascii="Arial" w:hAnsi="Arial" w:cs="Arial"/>
          <w:sz w:val="20"/>
          <w:szCs w:val="20"/>
        </w:rPr>
        <w:t xml:space="preserve"> obsługa SOWKW</w:t>
      </w:r>
      <w:r w:rsidR="007D42A2" w:rsidRPr="00A7683A">
        <w:rPr>
          <w:rFonts w:ascii="Arial" w:hAnsi="Arial" w:cs="Arial"/>
          <w:sz w:val="20"/>
          <w:szCs w:val="20"/>
        </w:rPr>
        <w:t>.</w:t>
      </w:r>
    </w:p>
    <w:p w14:paraId="29DE1430" w14:textId="2F727643" w:rsidR="0029347F" w:rsidRPr="00A7683A" w:rsidRDefault="0029347F" w:rsidP="00034EFA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Orzecznicy poziom zawansowany</w:t>
      </w:r>
      <w:r w:rsidR="00C008F9" w:rsidRPr="00A7683A">
        <w:rPr>
          <w:rFonts w:ascii="Arial" w:hAnsi="Arial" w:cs="Arial"/>
          <w:sz w:val="20"/>
          <w:szCs w:val="20"/>
        </w:rPr>
        <w:t xml:space="preserve"> – </w:t>
      </w:r>
      <w:r w:rsidRPr="00A7683A">
        <w:rPr>
          <w:rFonts w:ascii="Arial" w:hAnsi="Arial" w:cs="Arial"/>
          <w:sz w:val="20"/>
          <w:szCs w:val="20"/>
        </w:rPr>
        <w:t>obsługa SOWKW, zagadnienia wieczystoksięgowe</w:t>
      </w:r>
      <w:r w:rsidR="007D42A2" w:rsidRPr="00A7683A">
        <w:rPr>
          <w:rFonts w:ascii="Arial" w:hAnsi="Arial" w:cs="Arial"/>
          <w:sz w:val="20"/>
          <w:szCs w:val="20"/>
        </w:rPr>
        <w:t>.</w:t>
      </w:r>
    </w:p>
    <w:p w14:paraId="489B5E25" w14:textId="3A935DA8" w:rsidR="0029347F" w:rsidRPr="00A7683A" w:rsidRDefault="0029347F" w:rsidP="00034EFA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Trenerzy/Liderzy Zespołów</w:t>
      </w:r>
      <w:r w:rsidR="00C008F9" w:rsidRPr="00A7683A">
        <w:rPr>
          <w:rFonts w:ascii="Arial" w:hAnsi="Arial" w:cs="Arial"/>
          <w:sz w:val="20"/>
          <w:szCs w:val="20"/>
        </w:rPr>
        <w:t xml:space="preserve"> </w:t>
      </w:r>
      <w:r w:rsidRPr="00A7683A">
        <w:rPr>
          <w:rFonts w:ascii="Arial" w:hAnsi="Arial" w:cs="Arial"/>
          <w:sz w:val="20"/>
          <w:szCs w:val="20"/>
        </w:rPr>
        <w:t>poziom bardzo zaawansowany</w:t>
      </w:r>
      <w:r w:rsidR="00C008F9" w:rsidRPr="00A7683A">
        <w:rPr>
          <w:rFonts w:ascii="Arial" w:hAnsi="Arial" w:cs="Arial"/>
          <w:sz w:val="20"/>
          <w:szCs w:val="20"/>
        </w:rPr>
        <w:t xml:space="preserve"> – </w:t>
      </w:r>
      <w:r w:rsidRPr="00A7683A">
        <w:rPr>
          <w:rFonts w:ascii="Arial" w:hAnsi="Arial" w:cs="Arial"/>
          <w:sz w:val="20"/>
          <w:szCs w:val="20"/>
        </w:rPr>
        <w:t>obsługa SOWKW</w:t>
      </w:r>
      <w:r w:rsidR="00541636" w:rsidRPr="00A7683A">
        <w:rPr>
          <w:rFonts w:ascii="Arial" w:hAnsi="Arial" w:cs="Arial"/>
          <w:sz w:val="20"/>
          <w:szCs w:val="20"/>
        </w:rPr>
        <w:t>, zagadnienia wieczystoksięgowe</w:t>
      </w:r>
      <w:r w:rsidR="00C008F9" w:rsidRPr="00A7683A">
        <w:rPr>
          <w:rFonts w:ascii="Arial" w:hAnsi="Arial" w:cs="Arial"/>
          <w:sz w:val="20"/>
          <w:szCs w:val="20"/>
        </w:rPr>
        <w:t>, podstawy wiedzy informatycznej</w:t>
      </w:r>
      <w:r w:rsidR="007D42A2" w:rsidRPr="00A7683A">
        <w:rPr>
          <w:rFonts w:ascii="Arial" w:hAnsi="Arial" w:cs="Arial"/>
          <w:sz w:val="20"/>
          <w:szCs w:val="20"/>
        </w:rPr>
        <w:t>.</w:t>
      </w:r>
    </w:p>
    <w:p w14:paraId="47CFA73B" w14:textId="13501B64" w:rsidR="0029347F" w:rsidRPr="00A7683A" w:rsidRDefault="0029347F" w:rsidP="00034EFA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Administratorzy</w:t>
      </w:r>
      <w:r w:rsidR="00541636" w:rsidRPr="00A7683A">
        <w:rPr>
          <w:rFonts w:ascii="Arial" w:hAnsi="Arial" w:cs="Arial"/>
          <w:sz w:val="20"/>
          <w:szCs w:val="20"/>
        </w:rPr>
        <w:t xml:space="preserve"> – cała ścieżka szkoleniowa przewidziana dla administratora Systemu</w:t>
      </w:r>
      <w:r w:rsidR="000D3048" w:rsidRPr="00A7683A">
        <w:rPr>
          <w:rFonts w:ascii="Arial" w:hAnsi="Arial" w:cs="Arial"/>
          <w:sz w:val="20"/>
          <w:szCs w:val="20"/>
        </w:rPr>
        <w:t xml:space="preserve"> w tym bazy danych</w:t>
      </w:r>
      <w:r w:rsidR="007D42A2" w:rsidRPr="00A7683A">
        <w:rPr>
          <w:rFonts w:ascii="Arial" w:hAnsi="Arial" w:cs="Arial"/>
          <w:sz w:val="20"/>
          <w:szCs w:val="20"/>
        </w:rPr>
        <w:t>.</w:t>
      </w:r>
    </w:p>
    <w:p w14:paraId="34C5D074" w14:textId="36EBFE03" w:rsidR="00541636" w:rsidRPr="00A7683A" w:rsidRDefault="00541636" w:rsidP="00034EFA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 xml:space="preserve">Inni – tematy określone przez Zamawiającego w zakresie merytorycznie zgodnym </w:t>
      </w:r>
      <w:r w:rsidR="007D42A2" w:rsidRPr="00A7683A">
        <w:rPr>
          <w:rFonts w:ascii="Arial" w:hAnsi="Arial" w:cs="Arial"/>
          <w:sz w:val="20"/>
          <w:szCs w:val="20"/>
        </w:rPr>
        <w:br/>
      </w:r>
      <w:r w:rsidRPr="00A7683A">
        <w:rPr>
          <w:rFonts w:ascii="Arial" w:hAnsi="Arial" w:cs="Arial"/>
          <w:sz w:val="20"/>
          <w:szCs w:val="20"/>
        </w:rPr>
        <w:t>z przedmiotem umowy.</w:t>
      </w:r>
    </w:p>
    <w:p w14:paraId="1CA60028" w14:textId="53287391" w:rsidR="00541636" w:rsidRPr="00A7683A" w:rsidRDefault="005F69AB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Szkolenia i warsztaty będą prowadzone przez Wykonawcę w formie edukacji:</w:t>
      </w:r>
    </w:p>
    <w:p w14:paraId="51E66135" w14:textId="6924DF4C" w:rsidR="005F69AB" w:rsidRPr="00A7683A" w:rsidRDefault="005F69AB" w:rsidP="00034EFA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Stacjonarnej</w:t>
      </w:r>
      <w:r w:rsidR="00734209" w:rsidRPr="00A7683A">
        <w:rPr>
          <w:rFonts w:ascii="Arial" w:hAnsi="Arial" w:cs="Arial"/>
          <w:sz w:val="20"/>
          <w:szCs w:val="20"/>
        </w:rPr>
        <w:t xml:space="preserve"> – metodą trenerską.</w:t>
      </w:r>
    </w:p>
    <w:p w14:paraId="39AFC82F" w14:textId="361686AA" w:rsidR="005F69AB" w:rsidRPr="00A7683A" w:rsidRDefault="005F69AB" w:rsidP="00034EFA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Elearningowej</w:t>
      </w:r>
      <w:r w:rsidR="00734209" w:rsidRPr="00A7683A">
        <w:rPr>
          <w:rFonts w:ascii="Arial" w:hAnsi="Arial" w:cs="Arial"/>
          <w:sz w:val="20"/>
          <w:szCs w:val="20"/>
        </w:rPr>
        <w:t xml:space="preserve"> – metodą trenerską</w:t>
      </w:r>
      <w:r w:rsidRPr="00A7683A">
        <w:rPr>
          <w:rFonts w:ascii="Arial" w:hAnsi="Arial" w:cs="Arial"/>
          <w:sz w:val="20"/>
          <w:szCs w:val="20"/>
        </w:rPr>
        <w:t>.</w:t>
      </w:r>
    </w:p>
    <w:p w14:paraId="151B2DB6" w14:textId="045DE10E" w:rsidR="005F69AB" w:rsidRPr="00A7683A" w:rsidRDefault="00034EFA" w:rsidP="00034EFA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 xml:space="preserve">Intranetowego </w:t>
      </w:r>
      <w:r w:rsidR="005F69AB" w:rsidRPr="00A7683A">
        <w:rPr>
          <w:rFonts w:ascii="Arial" w:hAnsi="Arial" w:cs="Arial"/>
          <w:sz w:val="20"/>
          <w:szCs w:val="20"/>
        </w:rPr>
        <w:t>Wydawnictwa audiowizualnego</w:t>
      </w:r>
      <w:r w:rsidR="00734209" w:rsidRPr="00A7683A">
        <w:rPr>
          <w:rFonts w:ascii="Arial" w:hAnsi="Arial" w:cs="Arial"/>
          <w:sz w:val="20"/>
          <w:szCs w:val="20"/>
        </w:rPr>
        <w:t xml:space="preserve"> – </w:t>
      </w:r>
      <w:r w:rsidR="005F69AB" w:rsidRPr="00A7683A">
        <w:rPr>
          <w:rFonts w:ascii="Arial" w:hAnsi="Arial" w:cs="Arial"/>
          <w:sz w:val="20"/>
          <w:szCs w:val="20"/>
        </w:rPr>
        <w:t xml:space="preserve">w postaci filmów </w:t>
      </w:r>
      <w:r w:rsidR="00734209" w:rsidRPr="00A7683A">
        <w:rPr>
          <w:rFonts w:ascii="Arial" w:hAnsi="Arial" w:cs="Arial"/>
          <w:sz w:val="20"/>
          <w:szCs w:val="20"/>
        </w:rPr>
        <w:t xml:space="preserve">i materiałów </w:t>
      </w:r>
      <w:r w:rsidR="005F69AB" w:rsidRPr="00A7683A">
        <w:rPr>
          <w:rFonts w:ascii="Arial" w:hAnsi="Arial" w:cs="Arial"/>
          <w:sz w:val="20"/>
          <w:szCs w:val="20"/>
        </w:rPr>
        <w:t>instruktarzowych</w:t>
      </w:r>
      <w:r w:rsidR="00734209" w:rsidRPr="00A7683A">
        <w:rPr>
          <w:rFonts w:ascii="Arial" w:hAnsi="Arial" w:cs="Arial"/>
          <w:sz w:val="20"/>
          <w:szCs w:val="20"/>
        </w:rPr>
        <w:t xml:space="preserve"> za pomocą Portalu szkoleniowego</w:t>
      </w:r>
      <w:r w:rsidR="00C46D28" w:rsidRPr="00A7683A">
        <w:rPr>
          <w:rFonts w:ascii="Arial" w:hAnsi="Arial" w:cs="Arial"/>
          <w:sz w:val="20"/>
          <w:szCs w:val="20"/>
        </w:rPr>
        <w:t>,</w:t>
      </w:r>
    </w:p>
    <w:p w14:paraId="208F81D9" w14:textId="4736DF40" w:rsidR="00C46D28" w:rsidRPr="00A7683A" w:rsidRDefault="00C46D28" w:rsidP="00C46D28">
      <w:pPr>
        <w:pStyle w:val="Akapitzlist"/>
        <w:spacing w:after="0"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zgodnie z programem ustalonym przez Strony.</w:t>
      </w:r>
    </w:p>
    <w:p w14:paraId="7C60906A" w14:textId="167C775C" w:rsidR="005F69AB" w:rsidRPr="00A7683A" w:rsidRDefault="005F69AB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 xml:space="preserve">Wykonawca w porozumieniu z Zamawiającym jest zobowiązany do przygotowania, opracowania </w:t>
      </w:r>
      <w:r w:rsidR="007D42A2" w:rsidRPr="00A7683A">
        <w:rPr>
          <w:rFonts w:ascii="Arial" w:hAnsi="Arial" w:cs="Arial"/>
          <w:sz w:val="20"/>
          <w:szCs w:val="20"/>
        </w:rPr>
        <w:br/>
      </w:r>
      <w:r w:rsidRPr="00A7683A">
        <w:rPr>
          <w:rFonts w:ascii="Arial" w:hAnsi="Arial" w:cs="Arial"/>
          <w:sz w:val="20"/>
          <w:szCs w:val="20"/>
        </w:rPr>
        <w:t xml:space="preserve">i dostarczenia wszystkich materiałów edukacyjnych obejmujących tematykę elektronicznego </w:t>
      </w:r>
      <w:r w:rsidR="007804E1" w:rsidRPr="00A7683A">
        <w:rPr>
          <w:rFonts w:ascii="Arial" w:hAnsi="Arial" w:cs="Arial"/>
          <w:sz w:val="20"/>
          <w:szCs w:val="20"/>
        </w:rPr>
        <w:t>postępowania wieczystoksięgowego. W szczególności należy tu rozumieć:</w:t>
      </w:r>
    </w:p>
    <w:p w14:paraId="46D67D75" w14:textId="05F3D4E3" w:rsidR="007804E1" w:rsidRPr="00A7683A" w:rsidRDefault="007804E1" w:rsidP="00034EFA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 xml:space="preserve">Przygotowanie scenariuszy i materiałów dydaktycznych dla potrzeb szkoleń powołanych w ust. 1 pkt 1 – </w:t>
      </w:r>
      <w:r w:rsidR="000D3048" w:rsidRPr="00A7683A">
        <w:rPr>
          <w:rFonts w:ascii="Arial" w:hAnsi="Arial" w:cs="Arial"/>
          <w:sz w:val="20"/>
          <w:szCs w:val="20"/>
        </w:rPr>
        <w:t>5</w:t>
      </w:r>
      <w:r w:rsidRPr="00A7683A">
        <w:rPr>
          <w:rFonts w:ascii="Arial" w:hAnsi="Arial" w:cs="Arial"/>
          <w:sz w:val="20"/>
          <w:szCs w:val="20"/>
        </w:rPr>
        <w:t>.</w:t>
      </w:r>
    </w:p>
    <w:p w14:paraId="4734E6EA" w14:textId="55DC70C3" w:rsidR="007804E1" w:rsidRPr="00A7683A" w:rsidRDefault="007804E1" w:rsidP="00034EFA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 xml:space="preserve">Zapewnienie odpowiedniej </w:t>
      </w:r>
      <w:r w:rsidR="00C008F9" w:rsidRPr="00A7683A">
        <w:rPr>
          <w:rFonts w:ascii="Arial" w:hAnsi="Arial" w:cs="Arial"/>
          <w:sz w:val="20"/>
          <w:szCs w:val="20"/>
        </w:rPr>
        <w:t xml:space="preserve">i doświadczonej </w:t>
      </w:r>
      <w:r w:rsidRPr="00A7683A">
        <w:rPr>
          <w:rFonts w:ascii="Arial" w:hAnsi="Arial" w:cs="Arial"/>
          <w:sz w:val="20"/>
          <w:szCs w:val="20"/>
        </w:rPr>
        <w:t>kadry dydaktycznej, która gwarantuje przeprowadzenie skutecznego instruktarzu i szkolenia</w:t>
      </w:r>
      <w:r w:rsidR="00C008F9" w:rsidRPr="00A7683A">
        <w:rPr>
          <w:rFonts w:ascii="Arial" w:hAnsi="Arial" w:cs="Arial"/>
          <w:sz w:val="20"/>
          <w:szCs w:val="20"/>
        </w:rPr>
        <w:t>,</w:t>
      </w:r>
      <w:r w:rsidRPr="00A7683A">
        <w:rPr>
          <w:rFonts w:ascii="Arial" w:hAnsi="Arial" w:cs="Arial"/>
          <w:sz w:val="20"/>
          <w:szCs w:val="20"/>
        </w:rPr>
        <w:t xml:space="preserve"> stosownie dla grup powołanych w ust. 1 pkt 1 – 6. Przedmiotowa kadra dydaktyczna</w:t>
      </w:r>
      <w:r w:rsidR="00750349" w:rsidRPr="00A7683A">
        <w:rPr>
          <w:rFonts w:ascii="Arial" w:hAnsi="Arial" w:cs="Arial"/>
          <w:sz w:val="20"/>
          <w:szCs w:val="20"/>
        </w:rPr>
        <w:t>,</w:t>
      </w:r>
      <w:r w:rsidRPr="00A7683A">
        <w:rPr>
          <w:rFonts w:ascii="Arial" w:hAnsi="Arial" w:cs="Arial"/>
          <w:sz w:val="20"/>
          <w:szCs w:val="20"/>
        </w:rPr>
        <w:t xml:space="preserve"> powinna posiadać wieloletnie doświadczenie </w:t>
      </w:r>
      <w:r w:rsidR="004D6E6F" w:rsidRPr="00A7683A">
        <w:rPr>
          <w:rFonts w:ascii="Arial" w:hAnsi="Arial" w:cs="Arial"/>
          <w:sz w:val="20"/>
          <w:szCs w:val="20"/>
        </w:rPr>
        <w:t>w zakresie merytorycznie zgodnym.</w:t>
      </w:r>
    </w:p>
    <w:p w14:paraId="69B6993B" w14:textId="04A67C36" w:rsidR="004D6E6F" w:rsidRPr="00A7683A" w:rsidRDefault="004D6E6F" w:rsidP="00034EFA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 xml:space="preserve">Wytworzenia </w:t>
      </w:r>
      <w:r w:rsidR="00750349" w:rsidRPr="00A7683A">
        <w:rPr>
          <w:rFonts w:ascii="Arial" w:hAnsi="Arial" w:cs="Arial"/>
          <w:sz w:val="20"/>
          <w:szCs w:val="20"/>
        </w:rPr>
        <w:t xml:space="preserve">tematycznych </w:t>
      </w:r>
      <w:r w:rsidRPr="00A7683A">
        <w:rPr>
          <w:rFonts w:ascii="Arial" w:hAnsi="Arial" w:cs="Arial"/>
          <w:sz w:val="20"/>
          <w:szCs w:val="20"/>
        </w:rPr>
        <w:t xml:space="preserve">materiałów audiowizualnych w postaci filmów instruktarzowych. Materiały powinny być </w:t>
      </w:r>
      <w:r w:rsidR="00750349" w:rsidRPr="00A7683A">
        <w:rPr>
          <w:rFonts w:ascii="Arial" w:hAnsi="Arial" w:cs="Arial"/>
          <w:sz w:val="20"/>
          <w:szCs w:val="20"/>
        </w:rPr>
        <w:t>wyświetlane Użytkownikowi za pomocą Portalu szkoleniowego (o którym dalej)</w:t>
      </w:r>
      <w:r w:rsidR="007D42A2" w:rsidRPr="00A7683A">
        <w:rPr>
          <w:rFonts w:ascii="Arial" w:hAnsi="Arial" w:cs="Arial"/>
          <w:sz w:val="20"/>
          <w:szCs w:val="20"/>
        </w:rPr>
        <w:t xml:space="preserve">, </w:t>
      </w:r>
      <w:r w:rsidRPr="00A7683A">
        <w:rPr>
          <w:rFonts w:ascii="Arial" w:hAnsi="Arial" w:cs="Arial"/>
          <w:sz w:val="20"/>
          <w:szCs w:val="20"/>
        </w:rPr>
        <w:t>umożliwiający</w:t>
      </w:r>
      <w:r w:rsidR="00750349" w:rsidRPr="00A7683A">
        <w:rPr>
          <w:rFonts w:ascii="Arial" w:hAnsi="Arial" w:cs="Arial"/>
          <w:sz w:val="20"/>
          <w:szCs w:val="20"/>
        </w:rPr>
        <w:t>m</w:t>
      </w:r>
      <w:r w:rsidRPr="00A7683A">
        <w:rPr>
          <w:rFonts w:ascii="Arial" w:hAnsi="Arial" w:cs="Arial"/>
          <w:sz w:val="20"/>
          <w:szCs w:val="20"/>
        </w:rPr>
        <w:t xml:space="preserve"> ich odbiór przez Użytkowników poprzez sieć rozległą WAN MS</w:t>
      </w:r>
      <w:r w:rsidR="00DA37C6" w:rsidRPr="00A7683A">
        <w:rPr>
          <w:rFonts w:ascii="Arial" w:hAnsi="Arial" w:cs="Arial"/>
          <w:sz w:val="20"/>
          <w:szCs w:val="20"/>
        </w:rPr>
        <w:t xml:space="preserve"> z poszanowaniem jej przepustowości</w:t>
      </w:r>
      <w:r w:rsidR="00750349" w:rsidRPr="00A7683A">
        <w:rPr>
          <w:rFonts w:ascii="Arial" w:hAnsi="Arial" w:cs="Arial"/>
          <w:sz w:val="20"/>
          <w:szCs w:val="20"/>
        </w:rPr>
        <w:t>.</w:t>
      </w:r>
    </w:p>
    <w:p w14:paraId="37962321" w14:textId="1E76307B" w:rsidR="004D6E6F" w:rsidRPr="00A7683A" w:rsidRDefault="004D6E6F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 xml:space="preserve">Materiały audiowizualne powinny być umieszczone na dedykowanym </w:t>
      </w:r>
      <w:r w:rsidR="007D42A2" w:rsidRPr="00A7683A">
        <w:rPr>
          <w:rFonts w:ascii="Arial" w:hAnsi="Arial" w:cs="Arial"/>
          <w:sz w:val="20"/>
          <w:szCs w:val="20"/>
        </w:rPr>
        <w:t>P</w:t>
      </w:r>
      <w:r w:rsidRPr="00A7683A">
        <w:rPr>
          <w:rFonts w:ascii="Arial" w:hAnsi="Arial" w:cs="Arial"/>
          <w:sz w:val="20"/>
          <w:szCs w:val="20"/>
        </w:rPr>
        <w:t>ortalu szkoleniowym</w:t>
      </w:r>
      <w:r w:rsidR="007D42A2" w:rsidRPr="00A7683A">
        <w:rPr>
          <w:rFonts w:ascii="Arial" w:hAnsi="Arial" w:cs="Arial"/>
          <w:sz w:val="20"/>
          <w:szCs w:val="20"/>
        </w:rPr>
        <w:t>,</w:t>
      </w:r>
      <w:r w:rsidRPr="00A7683A">
        <w:rPr>
          <w:rFonts w:ascii="Arial" w:hAnsi="Arial" w:cs="Arial"/>
          <w:sz w:val="20"/>
          <w:szCs w:val="20"/>
        </w:rPr>
        <w:t xml:space="preserve"> dostępnym za pośrednictwem przeglądarki internetowej</w:t>
      </w:r>
      <w:r w:rsidR="007D42A2" w:rsidRPr="00A7683A">
        <w:rPr>
          <w:rFonts w:ascii="Arial" w:hAnsi="Arial" w:cs="Arial"/>
          <w:sz w:val="20"/>
          <w:szCs w:val="20"/>
        </w:rPr>
        <w:t xml:space="preserve"> w sieci </w:t>
      </w:r>
      <w:r w:rsidR="00DA37C6" w:rsidRPr="00A7683A">
        <w:rPr>
          <w:rFonts w:ascii="Arial" w:hAnsi="Arial" w:cs="Arial"/>
          <w:sz w:val="20"/>
          <w:szCs w:val="20"/>
        </w:rPr>
        <w:t>Zamawiającego</w:t>
      </w:r>
      <w:r w:rsidR="00BC3FF0" w:rsidRPr="00A7683A">
        <w:rPr>
          <w:rFonts w:ascii="Arial" w:hAnsi="Arial" w:cs="Arial"/>
          <w:sz w:val="20"/>
          <w:szCs w:val="20"/>
        </w:rPr>
        <w:t xml:space="preserve">. Portal powinien być </w:t>
      </w:r>
      <w:r w:rsidR="00481C02" w:rsidRPr="00A7683A">
        <w:rPr>
          <w:rFonts w:ascii="Arial" w:hAnsi="Arial" w:cs="Arial"/>
          <w:sz w:val="20"/>
          <w:szCs w:val="20"/>
        </w:rPr>
        <w:t>zainstalowany</w:t>
      </w:r>
      <w:r w:rsidR="00BC3FF0" w:rsidRPr="00A7683A">
        <w:rPr>
          <w:rFonts w:ascii="Arial" w:hAnsi="Arial" w:cs="Arial"/>
          <w:sz w:val="20"/>
          <w:szCs w:val="20"/>
        </w:rPr>
        <w:t xml:space="preserve"> w infrastrukturze Zamawiającego. Dostęp do niego powinni mieć tylko Użytkownicy Systemu (autoryzacja za pomocą AD) i inni użytkownicy uprawnieni </w:t>
      </w:r>
      <w:r w:rsidR="007D7BBD" w:rsidRPr="00A7683A">
        <w:rPr>
          <w:rFonts w:ascii="Arial" w:hAnsi="Arial" w:cs="Arial"/>
          <w:sz w:val="20"/>
          <w:szCs w:val="20"/>
        </w:rPr>
        <w:t xml:space="preserve">ręcznie </w:t>
      </w:r>
      <w:r w:rsidR="00BC3FF0" w:rsidRPr="00A7683A">
        <w:rPr>
          <w:rFonts w:ascii="Arial" w:hAnsi="Arial" w:cs="Arial"/>
          <w:sz w:val="20"/>
          <w:szCs w:val="20"/>
        </w:rPr>
        <w:t>przez Administratora.</w:t>
      </w:r>
    </w:p>
    <w:p w14:paraId="4E0E8A06" w14:textId="77777777" w:rsidR="009A55FB" w:rsidRPr="00A7683A" w:rsidRDefault="00420EDA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lastRenderedPageBreak/>
        <w:t>Materiały dydaktyczne powinny być aktualizowane</w:t>
      </w:r>
      <w:r w:rsidR="009A55FB" w:rsidRPr="00A7683A">
        <w:rPr>
          <w:rFonts w:ascii="Arial" w:hAnsi="Arial" w:cs="Arial"/>
          <w:sz w:val="20"/>
          <w:szCs w:val="20"/>
        </w:rPr>
        <w:t>/sporządzane</w:t>
      </w:r>
      <w:r w:rsidRPr="00A7683A">
        <w:rPr>
          <w:rFonts w:ascii="Arial" w:hAnsi="Arial" w:cs="Arial"/>
          <w:sz w:val="20"/>
          <w:szCs w:val="20"/>
        </w:rPr>
        <w:t xml:space="preserve"> przez Wykonawcę nie później niż w dniu </w:t>
      </w:r>
      <w:r w:rsidR="009A55FB" w:rsidRPr="00A7683A">
        <w:rPr>
          <w:rFonts w:ascii="Arial" w:hAnsi="Arial" w:cs="Arial"/>
          <w:sz w:val="20"/>
          <w:szCs w:val="20"/>
        </w:rPr>
        <w:t>wprowadzenia Wydania Systemu na produkcje.</w:t>
      </w:r>
    </w:p>
    <w:p w14:paraId="2BE3496C" w14:textId="763ABE30" w:rsidR="00420EDA" w:rsidRPr="00A7683A" w:rsidRDefault="009A55FB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Warunek powołany w ust 5 dotyczy również materiałów dydaktycznych dla nowych komponentów Systemu wytworzonych w ramach Umowy. Wynagrodzenie za wytworzenie przedmiotowych materiałów, Wykonawca ujawni</w:t>
      </w:r>
      <w:r w:rsidR="000D3048" w:rsidRPr="00A7683A">
        <w:rPr>
          <w:rFonts w:ascii="Arial" w:hAnsi="Arial" w:cs="Arial"/>
          <w:sz w:val="20"/>
          <w:szCs w:val="20"/>
        </w:rPr>
        <w:t>a</w:t>
      </w:r>
      <w:r w:rsidRPr="00A7683A">
        <w:rPr>
          <w:rFonts w:ascii="Arial" w:hAnsi="Arial" w:cs="Arial"/>
          <w:sz w:val="20"/>
          <w:szCs w:val="20"/>
        </w:rPr>
        <w:t xml:space="preserve"> w Ofercie na sporządzenie modyfikacji.</w:t>
      </w:r>
    </w:p>
    <w:p w14:paraId="76E6164C" w14:textId="12E2F8AF" w:rsidR="00BC3FF0" w:rsidRPr="00A7683A" w:rsidRDefault="00BC3FF0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Portal szkoleniowy powinien zapewniać umieszczanie w jego zasobach materiałów powstających w późniejszym czasie</w:t>
      </w:r>
      <w:r w:rsidR="00C008F9" w:rsidRPr="00A7683A">
        <w:rPr>
          <w:rFonts w:ascii="Arial" w:hAnsi="Arial" w:cs="Arial"/>
          <w:sz w:val="20"/>
          <w:szCs w:val="20"/>
        </w:rPr>
        <w:t xml:space="preserve"> z wykorzystaniem kreatorów tematycznych</w:t>
      </w:r>
      <w:r w:rsidRPr="00A7683A">
        <w:rPr>
          <w:rFonts w:ascii="Arial" w:hAnsi="Arial" w:cs="Arial"/>
          <w:sz w:val="20"/>
          <w:szCs w:val="20"/>
        </w:rPr>
        <w:t xml:space="preserve">. Portal szkoleniowy powinien zapewniać co najmniej 100 jednoczesnych sesji Użytkowników </w:t>
      </w:r>
      <w:r w:rsidR="003418E9" w:rsidRPr="00A7683A">
        <w:rPr>
          <w:rFonts w:ascii="Arial" w:hAnsi="Arial" w:cs="Arial"/>
          <w:sz w:val="20"/>
          <w:szCs w:val="20"/>
        </w:rPr>
        <w:t>oglądających instruktarze filmowe.</w:t>
      </w:r>
    </w:p>
    <w:p w14:paraId="55D292B4" w14:textId="5059B62F" w:rsidR="003418E9" w:rsidRPr="00A7683A" w:rsidRDefault="003418E9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Materiały audio-wizualne powinny być:</w:t>
      </w:r>
    </w:p>
    <w:p w14:paraId="1CAEFD4C" w14:textId="6586A763" w:rsidR="003418E9" w:rsidRPr="00A7683A" w:rsidRDefault="003418E9" w:rsidP="00034EFA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Podzielone na logiczne części obejmujące konkretne zagadnienia, umożliwiając płynne przechodzenie odbiorcy pomiędzy nimi.</w:t>
      </w:r>
    </w:p>
    <w:p w14:paraId="79D07ED7" w14:textId="33F06B19" w:rsidR="003418E9" w:rsidRPr="00A7683A" w:rsidRDefault="003418E9" w:rsidP="00034EFA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Posiadać interaktywny spis treści/tytułów części.</w:t>
      </w:r>
    </w:p>
    <w:p w14:paraId="29496797" w14:textId="20657619" w:rsidR="003418E9" w:rsidRPr="00A7683A" w:rsidRDefault="003418E9" w:rsidP="00034EFA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Zabezpieczone przed możliwością pobrania ich na zasób lokalny.</w:t>
      </w:r>
    </w:p>
    <w:p w14:paraId="52096E20" w14:textId="2C82D8D4" w:rsidR="00334421" w:rsidRPr="00A7683A" w:rsidRDefault="003418E9" w:rsidP="00034EFA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 xml:space="preserve">Kolorowe, w rozdzielczości umożliwiającej oglądanie ich przez osoby </w:t>
      </w:r>
      <w:r w:rsidR="00C008F9" w:rsidRPr="00A7683A">
        <w:rPr>
          <w:rFonts w:ascii="Arial" w:hAnsi="Arial" w:cs="Arial"/>
          <w:sz w:val="20"/>
          <w:szCs w:val="20"/>
        </w:rPr>
        <w:t>normalnie</w:t>
      </w:r>
      <w:r w:rsidR="00481C02" w:rsidRPr="00A7683A">
        <w:rPr>
          <w:rFonts w:ascii="Arial" w:hAnsi="Arial" w:cs="Arial"/>
          <w:sz w:val="20"/>
          <w:szCs w:val="20"/>
        </w:rPr>
        <w:t xml:space="preserve"> widzące</w:t>
      </w:r>
      <w:r w:rsidR="00C008F9" w:rsidRPr="00A7683A">
        <w:rPr>
          <w:rFonts w:ascii="Arial" w:hAnsi="Arial" w:cs="Arial"/>
          <w:sz w:val="20"/>
          <w:szCs w:val="20"/>
        </w:rPr>
        <w:t xml:space="preserve"> </w:t>
      </w:r>
      <w:r w:rsidR="00C008F9" w:rsidRPr="00A7683A">
        <w:rPr>
          <w:rFonts w:ascii="Arial" w:hAnsi="Arial" w:cs="Arial"/>
          <w:sz w:val="20"/>
          <w:szCs w:val="20"/>
        </w:rPr>
        <w:br/>
        <w:t xml:space="preserve">i </w:t>
      </w:r>
      <w:r w:rsidRPr="00A7683A">
        <w:rPr>
          <w:rFonts w:ascii="Arial" w:hAnsi="Arial" w:cs="Arial"/>
          <w:sz w:val="20"/>
          <w:szCs w:val="20"/>
        </w:rPr>
        <w:t>słabowidzące</w:t>
      </w:r>
      <w:r w:rsidR="00481C02" w:rsidRPr="00A7683A">
        <w:rPr>
          <w:rFonts w:ascii="Arial" w:hAnsi="Arial" w:cs="Arial"/>
          <w:sz w:val="20"/>
          <w:szCs w:val="20"/>
        </w:rPr>
        <w:t>/niedowidzące</w:t>
      </w:r>
      <w:r w:rsidR="00334421" w:rsidRPr="00A7683A">
        <w:rPr>
          <w:rFonts w:ascii="Arial" w:hAnsi="Arial" w:cs="Arial"/>
          <w:sz w:val="20"/>
          <w:szCs w:val="20"/>
        </w:rPr>
        <w:t>, czytane przez lektora.</w:t>
      </w:r>
    </w:p>
    <w:p w14:paraId="6B02DC95" w14:textId="77777777" w:rsidR="00916C9B" w:rsidRPr="00A7683A" w:rsidRDefault="00334421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Portal szkoleniowy powinien być wyposażony:</w:t>
      </w:r>
    </w:p>
    <w:p w14:paraId="248FCED9" w14:textId="1D7BF035" w:rsidR="00334421" w:rsidRPr="00A7683A" w:rsidRDefault="00916C9B" w:rsidP="00034EFA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W</w:t>
      </w:r>
      <w:r w:rsidR="00334421" w:rsidRPr="00A7683A">
        <w:rPr>
          <w:rFonts w:ascii="Arial" w:hAnsi="Arial" w:cs="Arial"/>
          <w:sz w:val="20"/>
          <w:szCs w:val="20"/>
        </w:rPr>
        <w:t xml:space="preserve"> stronę typu „Wiki” kolekcjonującej z systemu obsługi zgłoszeń Zamawiającego wytypowane zgłoszenia problemów wraz z opisem sposobu ich rozwiązania</w:t>
      </w:r>
      <w:r w:rsidR="00591613" w:rsidRPr="00A7683A">
        <w:rPr>
          <w:rFonts w:ascii="Arial" w:hAnsi="Arial" w:cs="Arial"/>
          <w:sz w:val="20"/>
          <w:szCs w:val="20"/>
        </w:rPr>
        <w:t xml:space="preserve"> importowane z systemu obsługi zgłoszeń</w:t>
      </w:r>
      <w:r w:rsidR="00334421" w:rsidRPr="00A7683A">
        <w:rPr>
          <w:rFonts w:ascii="Arial" w:hAnsi="Arial" w:cs="Arial"/>
          <w:sz w:val="20"/>
          <w:szCs w:val="20"/>
        </w:rPr>
        <w:t>.</w:t>
      </w:r>
      <w:r w:rsidRPr="00A7683A">
        <w:rPr>
          <w:rFonts w:ascii="Arial" w:hAnsi="Arial" w:cs="Arial"/>
          <w:sz w:val="20"/>
          <w:szCs w:val="20"/>
        </w:rPr>
        <w:t xml:space="preserve"> Strona powinna być podzielona na stosowne kategorie materii obsługi ksiąg wieczystych np.: pracownicy biurowości, referendarze, orzecznicy, administratorzy. Uprawnienia do strony powinny być: dziedziczone z domeny AD ekw.ms.gov.pl oraz dowolnie przyznawane przez Administratorów również kontom z domeny nadrzędnej.</w:t>
      </w:r>
    </w:p>
    <w:p w14:paraId="72D16894" w14:textId="65FAE7FF" w:rsidR="003418E9" w:rsidRPr="00A7683A" w:rsidRDefault="00591613" w:rsidP="00034EFA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Narzędzie umożliwiające kontrole przez określone przez Administratora</w:t>
      </w:r>
      <w:r w:rsidR="007D42A2" w:rsidRPr="00A7683A">
        <w:rPr>
          <w:rFonts w:ascii="Arial" w:hAnsi="Arial" w:cs="Arial"/>
          <w:sz w:val="20"/>
          <w:szCs w:val="20"/>
        </w:rPr>
        <w:t>,</w:t>
      </w:r>
      <w:r w:rsidRPr="00A7683A">
        <w:rPr>
          <w:rFonts w:ascii="Arial" w:hAnsi="Arial" w:cs="Arial"/>
          <w:sz w:val="20"/>
          <w:szCs w:val="20"/>
        </w:rPr>
        <w:t xml:space="preserve"> konta Użytkowników stanu procesu dydaktycznego tj.: kontrolę poprawności zapoznania się konkretnego Użytkownika z wyznaczonym </w:t>
      </w:r>
      <w:r w:rsidR="005C0743" w:rsidRPr="00A7683A">
        <w:rPr>
          <w:rFonts w:ascii="Arial" w:hAnsi="Arial" w:cs="Arial"/>
          <w:sz w:val="20"/>
          <w:szCs w:val="20"/>
        </w:rPr>
        <w:t xml:space="preserve">filmowym </w:t>
      </w:r>
      <w:r w:rsidRPr="00A7683A">
        <w:rPr>
          <w:rFonts w:ascii="Arial" w:hAnsi="Arial" w:cs="Arial"/>
          <w:sz w:val="20"/>
          <w:szCs w:val="20"/>
        </w:rPr>
        <w:t>materiałem dydaktycznym</w:t>
      </w:r>
      <w:r w:rsidR="00CB30C1" w:rsidRPr="00A7683A">
        <w:rPr>
          <w:rFonts w:ascii="Arial" w:hAnsi="Arial" w:cs="Arial"/>
          <w:sz w:val="20"/>
          <w:szCs w:val="20"/>
        </w:rPr>
        <w:t xml:space="preserve"> czy uczestnictwa w szkoleniach.</w:t>
      </w:r>
    </w:p>
    <w:p w14:paraId="2C4F61F5" w14:textId="1911B606" w:rsidR="005C0743" w:rsidRPr="00A7683A" w:rsidRDefault="005C0743" w:rsidP="00034EFA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Skuteczne narzędzie dokumentujące w sposób elektroniczny udział Użytkowników w zajęciach dydaktycznych oraz zbadanie ich samooceny i postępów w nauce.</w:t>
      </w:r>
      <w:r w:rsidR="005F786C" w:rsidRPr="00A7683A">
        <w:rPr>
          <w:rFonts w:ascii="Arial" w:hAnsi="Arial" w:cs="Arial"/>
          <w:sz w:val="20"/>
          <w:szCs w:val="20"/>
        </w:rPr>
        <w:t xml:space="preserve"> Samoocena powinna być wykonywana za pomocą elektronicznych ankiet.</w:t>
      </w:r>
      <w:r w:rsidR="00734209" w:rsidRPr="00A7683A">
        <w:rPr>
          <w:rFonts w:ascii="Arial" w:hAnsi="Arial" w:cs="Arial"/>
          <w:sz w:val="20"/>
          <w:szCs w:val="20"/>
        </w:rPr>
        <w:t xml:space="preserve"> Narzędzie powinno całkowicie </w:t>
      </w:r>
      <w:proofErr w:type="spellStart"/>
      <w:r w:rsidR="00734209" w:rsidRPr="00A7683A">
        <w:rPr>
          <w:rFonts w:ascii="Arial" w:hAnsi="Arial" w:cs="Arial"/>
          <w:sz w:val="20"/>
          <w:szCs w:val="20"/>
        </w:rPr>
        <w:t>elektronizować</w:t>
      </w:r>
      <w:proofErr w:type="spellEnd"/>
      <w:r w:rsidR="00734209" w:rsidRPr="00A7683A">
        <w:rPr>
          <w:rFonts w:ascii="Arial" w:hAnsi="Arial" w:cs="Arial"/>
          <w:sz w:val="20"/>
          <w:szCs w:val="20"/>
        </w:rPr>
        <w:t xml:space="preserve"> powołane zagadnienia i być wyposażone w moduł raportowania dostępny wg przyznanych uprawnień.</w:t>
      </w:r>
    </w:p>
    <w:p w14:paraId="3D72F0FF" w14:textId="5655E9BB" w:rsidR="00CB30C1" w:rsidRPr="00A7683A" w:rsidRDefault="00CB30C1" w:rsidP="00034EFA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Komunikacje email za pomocą której Użytkownicy będą powiadamiani o: nowych materiałach, szkoleniach tematycznych, artykułach i wątkach na „Wiki”.</w:t>
      </w:r>
    </w:p>
    <w:p w14:paraId="38F4934F" w14:textId="5A432E56" w:rsidR="00B351AB" w:rsidRPr="00A7683A" w:rsidRDefault="00B351AB" w:rsidP="00034EFA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 xml:space="preserve">Podstronę zapewniającą Użytkownikom (stosownie do ich uprawnień) dostęp do Dokumentacji </w:t>
      </w:r>
      <w:proofErr w:type="spellStart"/>
      <w:r w:rsidRPr="00A7683A">
        <w:rPr>
          <w:rFonts w:ascii="Arial" w:hAnsi="Arial" w:cs="Arial"/>
          <w:sz w:val="20"/>
          <w:szCs w:val="20"/>
        </w:rPr>
        <w:t>techniczno</w:t>
      </w:r>
      <w:proofErr w:type="spellEnd"/>
      <w:r w:rsidRPr="00A7683A">
        <w:rPr>
          <w:rFonts w:ascii="Arial" w:hAnsi="Arial" w:cs="Arial"/>
          <w:sz w:val="20"/>
          <w:szCs w:val="20"/>
        </w:rPr>
        <w:t xml:space="preserve"> – ruchowej Systemu. Podstrona powinna mieć jasny oraz prosty mechanizm wersjonowania wydań Dokumentacji i w jej zasobach Wykonawca powinien zamieszczać wszelkie aktualizowane części Dokumentacji</w:t>
      </w:r>
      <w:r w:rsidR="00420EDA" w:rsidRPr="00A7683A">
        <w:rPr>
          <w:rFonts w:ascii="Arial" w:hAnsi="Arial" w:cs="Arial"/>
          <w:sz w:val="20"/>
          <w:szCs w:val="20"/>
        </w:rPr>
        <w:t>. W tym, co kwartalne jej wydania.</w:t>
      </w:r>
    </w:p>
    <w:p w14:paraId="22759D1C" w14:textId="51E2D207" w:rsidR="00591613" w:rsidRPr="00A7683A" w:rsidRDefault="00591613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Format, szatę graficzną</w:t>
      </w:r>
      <w:r w:rsidR="00F67409" w:rsidRPr="00A7683A">
        <w:rPr>
          <w:rFonts w:ascii="Arial" w:hAnsi="Arial" w:cs="Arial"/>
          <w:sz w:val="20"/>
          <w:szCs w:val="20"/>
        </w:rPr>
        <w:t xml:space="preserve">, zasady działania: „Wiki” i kontroli zapoznania się, Strony uzgodnią </w:t>
      </w:r>
      <w:r w:rsidR="00DA37C6" w:rsidRPr="00A7683A">
        <w:rPr>
          <w:rFonts w:ascii="Arial" w:hAnsi="Arial" w:cs="Arial"/>
          <w:sz w:val="20"/>
          <w:szCs w:val="20"/>
        </w:rPr>
        <w:br/>
      </w:r>
      <w:r w:rsidR="00F67409" w:rsidRPr="00A7683A">
        <w:rPr>
          <w:rFonts w:ascii="Arial" w:hAnsi="Arial" w:cs="Arial"/>
          <w:sz w:val="20"/>
          <w:szCs w:val="20"/>
        </w:rPr>
        <w:t>w czasie trwania Umowy, lecz nie później niż w przeciągu sześciu miesięcy od jej podpisania.</w:t>
      </w:r>
    </w:p>
    <w:p w14:paraId="02F48B26" w14:textId="78863859" w:rsidR="00F67409" w:rsidRPr="00A7683A" w:rsidRDefault="00F67409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lastRenderedPageBreak/>
        <w:t xml:space="preserve">Wykonawca jest zobowiązany do skutecznego uruchomienia Portalu szkoleniowego w terminie jednego roku </w:t>
      </w:r>
      <w:r w:rsidR="007D7BBD" w:rsidRPr="00A7683A">
        <w:rPr>
          <w:rFonts w:ascii="Arial" w:hAnsi="Arial" w:cs="Arial"/>
          <w:sz w:val="20"/>
          <w:szCs w:val="20"/>
        </w:rPr>
        <w:t>od dnia podpisania Umowy.</w:t>
      </w:r>
    </w:p>
    <w:p w14:paraId="502CAE9C" w14:textId="604392F9" w:rsidR="007D7BBD" w:rsidRPr="00A7683A" w:rsidRDefault="007D7BBD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 xml:space="preserve">Szkolenia i warsztaty stacjonarne oraz elearningowe można stosować zamiennie w uzgodnieniu </w:t>
      </w:r>
      <w:r w:rsidR="00DA37C6" w:rsidRPr="00A7683A">
        <w:rPr>
          <w:rFonts w:ascii="Arial" w:hAnsi="Arial" w:cs="Arial"/>
          <w:sz w:val="20"/>
          <w:szCs w:val="20"/>
        </w:rPr>
        <w:br/>
      </w:r>
      <w:r w:rsidRPr="00A7683A">
        <w:rPr>
          <w:rFonts w:ascii="Arial" w:hAnsi="Arial" w:cs="Arial"/>
          <w:sz w:val="20"/>
          <w:szCs w:val="20"/>
        </w:rPr>
        <w:t>z Zamawiającym stosownie do Jego: potrzeb, możliwości baz dydaktycznych, terytorium grupy szkoleniowej.</w:t>
      </w:r>
      <w:r w:rsidR="00481C02" w:rsidRPr="00A7683A">
        <w:rPr>
          <w:rFonts w:ascii="Arial" w:hAnsi="Arial" w:cs="Arial"/>
          <w:sz w:val="20"/>
          <w:szCs w:val="20"/>
        </w:rPr>
        <w:t xml:space="preserve"> Wszelkie koszty obsługi osobowej kadry dydaktycznej w trakcie szkoleń czy warsztatów stacjonarnych są po stronie Wykonawcy.</w:t>
      </w:r>
    </w:p>
    <w:p w14:paraId="302B991C" w14:textId="72247306" w:rsidR="004E25AB" w:rsidRPr="00A7683A" w:rsidRDefault="004E25AB" w:rsidP="00034EFA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Zamawiający zastrzega sobie uprawnienia wizytatora szkoleń stacjonarnych i elearningowych.</w:t>
      </w:r>
      <w:r w:rsidR="00420EDA" w:rsidRPr="00A7683A">
        <w:rPr>
          <w:rFonts w:ascii="Arial" w:hAnsi="Arial" w:cs="Arial"/>
          <w:sz w:val="20"/>
          <w:szCs w:val="20"/>
        </w:rPr>
        <w:t xml:space="preserve"> Wizytatorem będzie z ramienia Zamawiającego doświadczony w materii tematu szkolenia pracownik MS lub Sądu.</w:t>
      </w:r>
    </w:p>
    <w:p w14:paraId="2D49C68B" w14:textId="66031279" w:rsidR="00C43189" w:rsidRPr="00A7683A" w:rsidRDefault="00C43189" w:rsidP="00DA37C6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 xml:space="preserve">Platformę wideokonferencyjną typu: Microsoft Teams </w:t>
      </w:r>
      <w:r w:rsidR="00DA2F86">
        <w:rPr>
          <w:rFonts w:ascii="Arial" w:hAnsi="Arial" w:cs="Arial"/>
          <w:sz w:val="20"/>
          <w:szCs w:val="20"/>
        </w:rPr>
        <w:t>albo</w:t>
      </w:r>
      <w:r w:rsidRPr="00A7683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7683A">
        <w:rPr>
          <w:rFonts w:ascii="Arial" w:hAnsi="Arial" w:cs="Arial"/>
          <w:sz w:val="20"/>
          <w:szCs w:val="20"/>
        </w:rPr>
        <w:t>Jetsi</w:t>
      </w:r>
      <w:proofErr w:type="spellEnd"/>
      <w:r w:rsidRPr="00A7683A">
        <w:rPr>
          <w:rFonts w:ascii="Arial" w:hAnsi="Arial" w:cs="Arial"/>
          <w:sz w:val="20"/>
          <w:szCs w:val="20"/>
        </w:rPr>
        <w:t xml:space="preserve"> zapewni Zamawiający.</w:t>
      </w:r>
    </w:p>
    <w:p w14:paraId="272BC0DF" w14:textId="7CB3DA81" w:rsidR="005C0743" w:rsidRPr="00A7683A" w:rsidRDefault="00034EFA" w:rsidP="00DA37C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 xml:space="preserve">Wykonawca przekaże </w:t>
      </w:r>
      <w:r w:rsidR="002E76E2" w:rsidRPr="00A7683A">
        <w:rPr>
          <w:rFonts w:ascii="Arial" w:hAnsi="Arial" w:cs="Arial"/>
          <w:sz w:val="20"/>
          <w:szCs w:val="20"/>
        </w:rPr>
        <w:t>Zamawiającemu</w:t>
      </w:r>
      <w:r w:rsidRPr="00A7683A">
        <w:rPr>
          <w:rFonts w:ascii="Arial" w:hAnsi="Arial" w:cs="Arial"/>
          <w:sz w:val="20"/>
          <w:szCs w:val="20"/>
        </w:rPr>
        <w:t xml:space="preserve"> wszelkie prawa majątkowe do wytworzonych dzieł </w:t>
      </w:r>
      <w:r w:rsidR="005F786C" w:rsidRPr="00A7683A">
        <w:rPr>
          <w:rFonts w:ascii="Arial" w:hAnsi="Arial" w:cs="Arial"/>
          <w:sz w:val="20"/>
          <w:szCs w:val="20"/>
        </w:rPr>
        <w:br/>
      </w:r>
      <w:r w:rsidRPr="00A7683A">
        <w:rPr>
          <w:rFonts w:ascii="Arial" w:hAnsi="Arial" w:cs="Arial"/>
          <w:sz w:val="20"/>
          <w:szCs w:val="20"/>
        </w:rPr>
        <w:t xml:space="preserve">i utworów </w:t>
      </w:r>
      <w:r w:rsidR="002E76E2" w:rsidRPr="00A7683A">
        <w:rPr>
          <w:rFonts w:ascii="Arial" w:hAnsi="Arial" w:cs="Arial"/>
          <w:sz w:val="20"/>
          <w:szCs w:val="20"/>
        </w:rPr>
        <w:t xml:space="preserve">w ramach realizacji Platformy </w:t>
      </w:r>
      <w:r w:rsidR="002551EC" w:rsidRPr="00A7683A">
        <w:rPr>
          <w:rFonts w:ascii="Arial" w:hAnsi="Arial" w:cs="Arial"/>
          <w:sz w:val="20"/>
          <w:szCs w:val="20"/>
        </w:rPr>
        <w:t>szkoleniowej</w:t>
      </w:r>
      <w:r w:rsidR="002E76E2" w:rsidRPr="00A7683A">
        <w:rPr>
          <w:rFonts w:ascii="Arial" w:hAnsi="Arial" w:cs="Arial"/>
          <w:sz w:val="20"/>
          <w:szCs w:val="20"/>
        </w:rPr>
        <w:t>, szkoleń i warsztatów.</w:t>
      </w:r>
    </w:p>
    <w:p w14:paraId="4055FA29" w14:textId="7B2626B1" w:rsidR="002E76E2" w:rsidRPr="00A7683A" w:rsidRDefault="002E76E2" w:rsidP="00DA37C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683A">
        <w:rPr>
          <w:rFonts w:ascii="Arial" w:hAnsi="Arial" w:cs="Arial"/>
          <w:sz w:val="20"/>
          <w:szCs w:val="20"/>
        </w:rPr>
        <w:t>Wykonawca wystawi przeszkolonym Użytkownikom elektroniczne certyfikaty ukończenia danej ścieżki dydaktycznej. Certyfikaty powinny być indywidualnie numerowane i umieszczone w magazynie Portalu szkoleniowego. Szat</w:t>
      </w:r>
      <w:r w:rsidR="00420EDA" w:rsidRPr="00A7683A">
        <w:rPr>
          <w:rFonts w:ascii="Arial" w:hAnsi="Arial" w:cs="Arial"/>
          <w:sz w:val="20"/>
          <w:szCs w:val="20"/>
        </w:rPr>
        <w:t>ę</w:t>
      </w:r>
      <w:r w:rsidRPr="00A7683A">
        <w:rPr>
          <w:rFonts w:ascii="Arial" w:hAnsi="Arial" w:cs="Arial"/>
          <w:sz w:val="20"/>
          <w:szCs w:val="20"/>
        </w:rPr>
        <w:t xml:space="preserve"> graficzn</w:t>
      </w:r>
      <w:r w:rsidR="00420EDA" w:rsidRPr="00A7683A">
        <w:rPr>
          <w:rFonts w:ascii="Arial" w:hAnsi="Arial" w:cs="Arial"/>
          <w:sz w:val="20"/>
          <w:szCs w:val="20"/>
        </w:rPr>
        <w:t>ą</w:t>
      </w:r>
      <w:r w:rsidRPr="00A7683A">
        <w:rPr>
          <w:rFonts w:ascii="Arial" w:hAnsi="Arial" w:cs="Arial"/>
          <w:sz w:val="20"/>
          <w:szCs w:val="20"/>
        </w:rPr>
        <w:t xml:space="preserve"> i format certyfikatów Strony uzgodnią na etapie projektowania narzędzia</w:t>
      </w:r>
      <w:r w:rsidR="00420EDA" w:rsidRPr="00A7683A">
        <w:rPr>
          <w:rFonts w:ascii="Arial" w:hAnsi="Arial" w:cs="Arial"/>
          <w:sz w:val="20"/>
          <w:szCs w:val="20"/>
        </w:rPr>
        <w:t xml:space="preserve"> edukacyjnego.</w:t>
      </w:r>
    </w:p>
    <w:sectPr w:rsidR="002E76E2" w:rsidRPr="00A7683A" w:rsidSect="00A7683A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781B5" w14:textId="77777777" w:rsidR="00E4525D" w:rsidRDefault="00E4525D" w:rsidP="00045903">
      <w:pPr>
        <w:spacing w:after="0"/>
      </w:pPr>
      <w:r>
        <w:separator/>
      </w:r>
    </w:p>
  </w:endnote>
  <w:endnote w:type="continuationSeparator" w:id="0">
    <w:p w14:paraId="1B25B536" w14:textId="77777777" w:rsidR="00E4525D" w:rsidRDefault="00E4525D" w:rsidP="000459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12155478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5BFFD3F" w14:textId="225B50DE" w:rsidR="00A7683A" w:rsidRPr="00A7683A" w:rsidRDefault="00A7683A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683A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A7683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7683A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A7683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A7683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A7683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A7683A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A7683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7683A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A7683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A7683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A7683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3B98A2A" w14:textId="77777777" w:rsidR="00734209" w:rsidRDefault="007342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0BCD8" w14:textId="77777777" w:rsidR="00E4525D" w:rsidRDefault="00E4525D" w:rsidP="00045903">
      <w:pPr>
        <w:spacing w:after="0"/>
      </w:pPr>
      <w:r>
        <w:separator/>
      </w:r>
    </w:p>
  </w:footnote>
  <w:footnote w:type="continuationSeparator" w:id="0">
    <w:p w14:paraId="4E00EA44" w14:textId="77777777" w:rsidR="00E4525D" w:rsidRDefault="00E4525D" w:rsidP="000459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680CCB"/>
    <w:multiLevelType w:val="hybridMultilevel"/>
    <w:tmpl w:val="D4DC97EA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41121C2B"/>
    <w:multiLevelType w:val="hybridMultilevel"/>
    <w:tmpl w:val="9F04D5E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51882062"/>
    <w:multiLevelType w:val="hybridMultilevel"/>
    <w:tmpl w:val="FBD0F29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5AB759E0"/>
    <w:multiLevelType w:val="hybridMultilevel"/>
    <w:tmpl w:val="535AFB38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6FDD331F"/>
    <w:multiLevelType w:val="hybridMultilevel"/>
    <w:tmpl w:val="F5A4485A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76E337B6"/>
    <w:multiLevelType w:val="hybridMultilevel"/>
    <w:tmpl w:val="0F2453CC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7B9141A8"/>
    <w:multiLevelType w:val="hybridMultilevel"/>
    <w:tmpl w:val="A7166D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8683471">
    <w:abstractNumId w:val="6"/>
  </w:num>
  <w:num w:numId="2" w16cid:durableId="490677036">
    <w:abstractNumId w:val="0"/>
  </w:num>
  <w:num w:numId="3" w16cid:durableId="1799564180">
    <w:abstractNumId w:val="1"/>
  </w:num>
  <w:num w:numId="4" w16cid:durableId="1460758080">
    <w:abstractNumId w:val="2"/>
  </w:num>
  <w:num w:numId="5" w16cid:durableId="397092149">
    <w:abstractNumId w:val="5"/>
  </w:num>
  <w:num w:numId="6" w16cid:durableId="188685662">
    <w:abstractNumId w:val="4"/>
  </w:num>
  <w:num w:numId="7" w16cid:durableId="1280063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784"/>
    <w:rsid w:val="00034EFA"/>
    <w:rsid w:val="00045903"/>
    <w:rsid w:val="000D3048"/>
    <w:rsid w:val="000F1595"/>
    <w:rsid w:val="0014789D"/>
    <w:rsid w:val="00171B84"/>
    <w:rsid w:val="0021284B"/>
    <w:rsid w:val="002551EC"/>
    <w:rsid w:val="0029347F"/>
    <w:rsid w:val="002E76E2"/>
    <w:rsid w:val="00334421"/>
    <w:rsid w:val="003418E9"/>
    <w:rsid w:val="00420EDA"/>
    <w:rsid w:val="00481C02"/>
    <w:rsid w:val="004D6E6F"/>
    <w:rsid w:val="004E25AB"/>
    <w:rsid w:val="00541636"/>
    <w:rsid w:val="00591613"/>
    <w:rsid w:val="005C0743"/>
    <w:rsid w:val="005F69AB"/>
    <w:rsid w:val="005F786C"/>
    <w:rsid w:val="0065136E"/>
    <w:rsid w:val="006C2268"/>
    <w:rsid w:val="00734209"/>
    <w:rsid w:val="00750349"/>
    <w:rsid w:val="007804E1"/>
    <w:rsid w:val="007D42A2"/>
    <w:rsid w:val="007D7BBD"/>
    <w:rsid w:val="008313CB"/>
    <w:rsid w:val="008C3E10"/>
    <w:rsid w:val="00916C9B"/>
    <w:rsid w:val="009A55FB"/>
    <w:rsid w:val="00A7683A"/>
    <w:rsid w:val="00A86372"/>
    <w:rsid w:val="00AD0C30"/>
    <w:rsid w:val="00B351AB"/>
    <w:rsid w:val="00B91653"/>
    <w:rsid w:val="00BC3784"/>
    <w:rsid w:val="00BC3E77"/>
    <w:rsid w:val="00BC3FF0"/>
    <w:rsid w:val="00C008F9"/>
    <w:rsid w:val="00C43189"/>
    <w:rsid w:val="00C43F9F"/>
    <w:rsid w:val="00C46D28"/>
    <w:rsid w:val="00CB30C1"/>
    <w:rsid w:val="00CD5F29"/>
    <w:rsid w:val="00D2290E"/>
    <w:rsid w:val="00DA2F86"/>
    <w:rsid w:val="00DA37C6"/>
    <w:rsid w:val="00E4525D"/>
    <w:rsid w:val="00EB3956"/>
    <w:rsid w:val="00ED4203"/>
    <w:rsid w:val="00F6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3279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5F29"/>
    <w:pPr>
      <w:spacing w:after="120" w:line="240" w:lineRule="auto"/>
    </w:pPr>
    <w:rPr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F2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D5F29"/>
    <w:rPr>
      <w:rFonts w:asciiTheme="majorHAnsi" w:eastAsiaTheme="majorEastAsia" w:hAnsiTheme="majorHAnsi" w:cstheme="majorBidi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045903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45903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045903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45903"/>
    <w:rPr>
      <w:sz w:val="24"/>
    </w:rPr>
  </w:style>
  <w:style w:type="paragraph" w:styleId="Akapitzlist">
    <w:name w:val="List Paragraph"/>
    <w:basedOn w:val="Normalny"/>
    <w:uiPriority w:val="34"/>
    <w:qFormat/>
    <w:rsid w:val="000459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920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2022-07-05T05:19:00Z</dcterms:created>
  <dcterms:modified xsi:type="dcterms:W3CDTF">2022-07-12T11:42:00Z</dcterms:modified>
</cp:coreProperties>
</file>